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54" w:rsidRDefault="00905454" w:rsidP="009054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905454" w:rsidRDefault="00905454" w:rsidP="00905454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905454" w:rsidRDefault="00905454" w:rsidP="009054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905454" w:rsidRDefault="00905454" w:rsidP="00905454">
      <w:pPr>
        <w:jc w:val="both"/>
        <w:rPr>
          <w:rFonts w:ascii="Calibri" w:hAnsi="Calibri"/>
          <w:sz w:val="22"/>
          <w:szCs w:val="22"/>
        </w:rPr>
      </w:pPr>
    </w:p>
    <w:p w:rsidR="00905454" w:rsidRDefault="00905454" w:rsidP="009054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905454" w:rsidRDefault="00905454" w:rsidP="00905454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905454" w:rsidRDefault="00905454" w:rsidP="00905454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905454" w:rsidRDefault="00905454" w:rsidP="0090545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7C01A4" w:rsidRDefault="007C01A4" w:rsidP="0090545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Publicznej Szkoły Podstawowej </w:t>
      </w:r>
    </w:p>
    <w:p w:rsidR="007C01A4" w:rsidRDefault="007C01A4" w:rsidP="0090545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im. Jana Pawła II w Belsku Dużym</w:t>
      </w:r>
    </w:p>
    <w:p w:rsidR="00905454" w:rsidRDefault="007C01A4" w:rsidP="0090545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Szkolna 3, 05-622 Belsk Duży</w:t>
      </w:r>
      <w:r w:rsidR="00905454">
        <w:rPr>
          <w:rFonts w:ascii="Calibri" w:hAnsi="Calibri"/>
          <w:b/>
          <w:sz w:val="22"/>
          <w:szCs w:val="22"/>
        </w:rPr>
        <w:br/>
      </w:r>
    </w:p>
    <w:p w:rsidR="007C01A4" w:rsidRDefault="00905454" w:rsidP="007C01A4">
      <w:pPr>
        <w:ind w:left="1080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  <w:r w:rsidR="00F538B2">
        <w:rPr>
          <w:rFonts w:ascii="Calibri" w:hAnsi="Calibri"/>
          <w:b/>
          <w:sz w:val="22"/>
          <w:szCs w:val="22"/>
        </w:rPr>
        <w:t>/Zgłoszenie</w:t>
      </w:r>
      <w:r>
        <w:rPr>
          <w:rFonts w:ascii="Calibri" w:hAnsi="Calibri"/>
          <w:b/>
          <w:sz w:val="22"/>
          <w:szCs w:val="22"/>
        </w:rPr>
        <w:t xml:space="preserve"> o przyjęcie dziecka do </w:t>
      </w:r>
      <w:r w:rsidR="007C01A4">
        <w:rPr>
          <w:rFonts w:ascii="Calibri" w:hAnsi="Calibri"/>
          <w:b/>
          <w:sz w:val="22"/>
          <w:szCs w:val="22"/>
        </w:rPr>
        <w:t xml:space="preserve">Publicznej Szkoły Podstawowej </w:t>
      </w:r>
    </w:p>
    <w:p w:rsidR="00905454" w:rsidRDefault="007C01A4" w:rsidP="007C01A4">
      <w:pPr>
        <w:ind w:left="1080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im. Jana Pawła II w Belsku Dużym</w:t>
      </w:r>
    </w:p>
    <w:p w:rsidR="00905454" w:rsidRDefault="00905454" w:rsidP="00905454">
      <w:pPr>
        <w:jc w:val="both"/>
        <w:rPr>
          <w:rFonts w:ascii="Calibri" w:hAnsi="Calibri"/>
          <w:sz w:val="22"/>
          <w:szCs w:val="22"/>
        </w:rPr>
      </w:pPr>
    </w:p>
    <w:p w:rsidR="00905454" w:rsidRDefault="00905454" w:rsidP="00905454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>
        <w:rPr>
          <w:rFonts w:ascii="Calibri" w:hAnsi="Calibri"/>
          <w:b/>
          <w:sz w:val="22"/>
          <w:szCs w:val="22"/>
        </w:rPr>
        <w:t>:</w:t>
      </w:r>
    </w:p>
    <w:p w:rsidR="00905454" w:rsidRDefault="00905454" w:rsidP="00905454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009"/>
        <w:gridCol w:w="851"/>
        <w:gridCol w:w="2693"/>
        <w:gridCol w:w="2354"/>
      </w:tblGrid>
      <w:tr w:rsidR="00905454" w:rsidTr="00CF5D5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7C01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B30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</w:t>
            </w:r>
            <w:r w:rsidR="001736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kandydata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905454" w:rsidRDefault="00905454" w:rsidP="00CF5D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35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7C01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34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27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5454" w:rsidTr="00CF5D5A">
        <w:trPr>
          <w:trHeight w:val="211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4" w:rsidRDefault="00905454" w:rsidP="00CF5D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4" w:rsidRDefault="00905454" w:rsidP="00CF5D5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05454" w:rsidRDefault="00905454" w:rsidP="00905454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905454" w:rsidRDefault="00905454" w:rsidP="00905454">
      <w:pPr>
        <w:jc w:val="both"/>
        <w:rPr>
          <w:rFonts w:ascii="Calibri" w:hAnsi="Calibri"/>
          <w:b/>
          <w:sz w:val="22"/>
          <w:szCs w:val="22"/>
        </w:rPr>
      </w:pPr>
    </w:p>
    <w:p w:rsidR="00905454" w:rsidRDefault="00905454" w:rsidP="00905454">
      <w:pPr>
        <w:jc w:val="both"/>
        <w:rPr>
          <w:rFonts w:ascii="Calibri" w:hAnsi="Calibri"/>
          <w:b/>
          <w:sz w:val="22"/>
          <w:szCs w:val="22"/>
        </w:rPr>
      </w:pPr>
    </w:p>
    <w:p w:rsidR="00B703B8" w:rsidRDefault="00B703B8"/>
    <w:p w:rsidR="000016FB" w:rsidRDefault="000016FB"/>
    <w:p w:rsidR="000016FB" w:rsidRDefault="000016FB"/>
    <w:p w:rsidR="000016FB" w:rsidRDefault="000016FB"/>
    <w:p w:rsidR="000016FB" w:rsidRDefault="000016FB"/>
    <w:p w:rsidR="000016FB" w:rsidRDefault="000016FB"/>
    <w:p w:rsidR="000016FB" w:rsidRDefault="000016FB" w:rsidP="000016F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OBOWIĄZEK INFORMACYJNY </w:t>
      </w:r>
    </w:p>
    <w:p w:rsidR="000016FB" w:rsidRDefault="000016FB" w:rsidP="000016FB">
      <w:pPr>
        <w:spacing w:line="276" w:lineRule="auto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1, informujemy, że:</w:t>
      </w:r>
    </w:p>
    <w:p w:rsidR="000016FB" w:rsidRPr="00696C4F" w:rsidRDefault="000016FB" w:rsidP="000016FB">
      <w:pPr>
        <w:numPr>
          <w:ilvl w:val="0"/>
          <w:numId w:val="2"/>
        </w:numPr>
        <w:spacing w:after="160" w:line="276" w:lineRule="auto"/>
        <w:jc w:val="both"/>
        <w:rPr>
          <w:color w:val="000000" w:themeColor="text1"/>
        </w:rPr>
      </w:pPr>
      <w:r>
        <w:t xml:space="preserve"> Administratorem danych przetwarzanych jest PSP im. Jana Pawła II e Belsku Dużym (adres: 05-622 Belsk Duży, ul. Szkolna 3</w:t>
      </w:r>
      <w:r w:rsidRPr="00146EAB">
        <w:t>, e-mail</w:t>
      </w:r>
      <w:r w:rsidRPr="00696C4F">
        <w:rPr>
          <w:color w:val="000000" w:themeColor="text1"/>
        </w:rPr>
        <w:t xml:space="preserve">: </w:t>
      </w:r>
      <w:hyperlink r:id="rId7" w:history="1">
        <w:r w:rsidRPr="00696C4F">
          <w:rPr>
            <w:rStyle w:val="Hipercze"/>
            <w:color w:val="000000" w:themeColor="text1"/>
          </w:rPr>
          <w:t>szkolabelsk@interklasa.pl</w:t>
        </w:r>
      </w:hyperlink>
      <w:r w:rsidRPr="00696C4F">
        <w:rPr>
          <w:color w:val="000000" w:themeColor="text1"/>
        </w:rPr>
        <w:t xml:space="preserve"> , </w:t>
      </w:r>
      <w:proofErr w:type="spellStart"/>
      <w:r w:rsidRPr="00696C4F">
        <w:rPr>
          <w:color w:val="000000" w:themeColor="text1"/>
        </w:rPr>
        <w:t>tel</w:t>
      </w:r>
      <w:proofErr w:type="spellEnd"/>
      <w:r w:rsidRPr="00696C4F">
        <w:rPr>
          <w:color w:val="000000" w:themeColor="text1"/>
        </w:rPr>
        <w:t>: 48 664 03 82).</w:t>
      </w:r>
    </w:p>
    <w:p w:rsidR="000016FB" w:rsidRPr="00696C4F" w:rsidRDefault="000016FB" w:rsidP="000016FB">
      <w:pPr>
        <w:numPr>
          <w:ilvl w:val="0"/>
          <w:numId w:val="2"/>
        </w:numPr>
        <w:spacing w:after="160" w:line="276" w:lineRule="auto"/>
        <w:jc w:val="both"/>
        <w:rPr>
          <w:color w:val="000000" w:themeColor="text1"/>
        </w:rPr>
      </w:pPr>
      <w:r w:rsidRPr="00696C4F">
        <w:rPr>
          <w:color w:val="000000" w:themeColor="text1"/>
        </w:rPr>
        <w:t xml:space="preserve">W Publicznej Szkole Podstawowej im. Jana Pawła II w Belsku Dużym  powołany został inspektor ochrony danych (dane kontaktowe: adres e-mail: </w:t>
      </w:r>
      <w:hyperlink r:id="rId8" w:history="1">
        <w:r w:rsidRPr="00696C4F">
          <w:rPr>
            <w:rStyle w:val="Hipercze"/>
            <w:color w:val="000000" w:themeColor="text1"/>
          </w:rPr>
          <w:t>inspektor@cbi24.pl</w:t>
        </w:r>
      </w:hyperlink>
      <w:r w:rsidRPr="00696C4F">
        <w:rPr>
          <w:color w:val="000000" w:themeColor="text1"/>
        </w:rPr>
        <w:t xml:space="preserve"> ).</w:t>
      </w:r>
    </w:p>
    <w:p w:rsidR="000016FB" w:rsidRPr="00696C4F" w:rsidRDefault="000016FB" w:rsidP="000016FB">
      <w:pPr>
        <w:numPr>
          <w:ilvl w:val="0"/>
          <w:numId w:val="2"/>
        </w:numPr>
        <w:spacing w:after="160" w:line="276" w:lineRule="auto"/>
        <w:jc w:val="both"/>
        <w:rPr>
          <w:color w:val="000000" w:themeColor="text1"/>
          <w:u w:val="single"/>
        </w:rPr>
      </w:pPr>
      <w:r w:rsidRPr="00696C4F">
        <w:rPr>
          <w:color w:val="000000" w:themeColor="text1"/>
          <w:u w:val="single"/>
        </w:rPr>
        <w:t>Dane osobowe będą przetwarzane w celu przeprowadzenia naboru do szkoły.</w:t>
      </w:r>
      <w:r w:rsidRPr="00696C4F">
        <w:rPr>
          <w:color w:val="000000" w:themeColor="text1"/>
        </w:rPr>
        <w:t xml:space="preserve"> Zgodnie z art. 160 ust. 1 ustawy z dnia 14 grudnia 2016r. – Prawo oświatowe</w:t>
      </w:r>
      <w:r w:rsidRPr="00696C4F">
        <w:rPr>
          <w:color w:val="000000" w:themeColor="text1"/>
          <w:u w:val="single"/>
        </w:rPr>
        <w:t xml:space="preserve">   </w:t>
      </w:r>
      <w:r w:rsidRPr="00696C4F">
        <w:rPr>
          <w:color w:val="000000" w:themeColor="text1"/>
        </w:rPr>
        <w:t>(Dz. U. z 2017r.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</w:t>
      </w:r>
      <w:bookmarkStart w:id="0" w:name="_GoBack"/>
      <w:bookmarkEnd w:id="0"/>
      <w:r w:rsidRPr="00696C4F">
        <w:rPr>
          <w:color w:val="000000" w:themeColor="text1"/>
        </w:rPr>
        <w:t xml:space="preserve">wane w publicznej szkole przez okres roku, chyba że na rozstrzygnięcie dyrektora szkoły została wniesiona skarga do sądu administracyjnego i postępowanie nie zostało zakończone prawomocnym wyrokiem   </w:t>
      </w:r>
    </w:p>
    <w:p w:rsidR="000016FB" w:rsidRPr="00696C4F" w:rsidRDefault="000016FB" w:rsidP="000016FB">
      <w:pPr>
        <w:numPr>
          <w:ilvl w:val="0"/>
          <w:numId w:val="2"/>
        </w:numPr>
        <w:spacing w:after="160" w:line="276" w:lineRule="auto"/>
        <w:jc w:val="both"/>
        <w:rPr>
          <w:color w:val="000000" w:themeColor="text1"/>
        </w:rPr>
      </w:pPr>
      <w:r w:rsidRPr="00696C4F">
        <w:rPr>
          <w:color w:val="000000" w:themeColor="text1"/>
        </w:rPr>
        <w:t xml:space="preserve">Podstawą prawną przetwarzania danych jest art. 6 ust. 1 </w:t>
      </w:r>
      <w:proofErr w:type="spellStart"/>
      <w:r w:rsidRPr="00696C4F">
        <w:rPr>
          <w:color w:val="000000" w:themeColor="text1"/>
        </w:rPr>
        <w:t>lit.c</w:t>
      </w:r>
      <w:proofErr w:type="spellEnd"/>
      <w:r w:rsidRPr="00696C4F">
        <w:rPr>
          <w:color w:val="000000" w:themeColor="text1"/>
        </w:rPr>
        <w:t>) ww. rozporządzenia.</w:t>
      </w:r>
    </w:p>
    <w:p w:rsidR="000016FB" w:rsidRPr="00696C4F" w:rsidRDefault="000016FB" w:rsidP="000016FB">
      <w:pPr>
        <w:numPr>
          <w:ilvl w:val="0"/>
          <w:numId w:val="2"/>
        </w:numPr>
        <w:spacing w:after="160" w:line="276" w:lineRule="auto"/>
        <w:jc w:val="both"/>
        <w:rPr>
          <w:color w:val="000000" w:themeColor="text1"/>
        </w:rPr>
      </w:pPr>
      <w:r w:rsidRPr="00696C4F">
        <w:rPr>
          <w:color w:val="000000" w:themeColor="text1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0016FB" w:rsidRPr="00696C4F" w:rsidRDefault="000016FB" w:rsidP="000016FB">
      <w:pPr>
        <w:numPr>
          <w:ilvl w:val="0"/>
          <w:numId w:val="2"/>
        </w:numPr>
        <w:spacing w:after="160" w:line="276" w:lineRule="auto"/>
        <w:jc w:val="both"/>
        <w:rPr>
          <w:color w:val="000000" w:themeColor="text1"/>
        </w:rPr>
      </w:pPr>
      <w:r w:rsidRPr="00696C4F">
        <w:rPr>
          <w:color w:val="000000" w:themeColor="text1"/>
        </w:rPr>
        <w:t>Osoba, której dane dotyczą ma prawo do:</w:t>
      </w:r>
    </w:p>
    <w:p w:rsidR="000016FB" w:rsidRDefault="000016FB" w:rsidP="000016FB">
      <w:pPr>
        <w:spacing w:line="276" w:lineRule="auto"/>
        <w:jc w:val="both"/>
      </w:pPr>
      <w:r>
        <w:t>- żądania dostępu do danych osobowych oraz ich sprostowania, usunięcia lub ograniczenia przetwarzania danych osobowych;</w:t>
      </w:r>
    </w:p>
    <w:p w:rsidR="000016FB" w:rsidRDefault="000016FB" w:rsidP="000016FB">
      <w:pPr>
        <w:spacing w:line="276" w:lineRule="auto"/>
        <w:jc w:val="both"/>
      </w:pPr>
      <w:r>
        <w:t>- wniesienia skargi do organu nadzorczego.</w:t>
      </w:r>
    </w:p>
    <w:p w:rsidR="000016FB" w:rsidRDefault="000016FB" w:rsidP="000016FB">
      <w:pPr>
        <w:spacing w:line="276" w:lineRule="auto"/>
        <w:jc w:val="both"/>
      </w:pPr>
      <w:r>
        <w:t xml:space="preserve">Przetwarzanie danych osobowych w związku z przeprowadzeniem naboru do szkoły znajduje podstawę w przepisach ustawy – Prawo oświatowe. Osoba, której dane dotyczą jest zobowiązana do podania tychże danych, gdy przystępuje do naboru. </w:t>
      </w:r>
    </w:p>
    <w:p w:rsidR="000016FB" w:rsidRDefault="000016FB" w:rsidP="000016FB">
      <w:pPr>
        <w:spacing w:line="276" w:lineRule="auto"/>
        <w:jc w:val="both"/>
      </w:pPr>
    </w:p>
    <w:p w:rsidR="000016FB" w:rsidRDefault="000016FB" w:rsidP="000016FB">
      <w:pPr>
        <w:spacing w:line="276" w:lineRule="auto"/>
        <w:jc w:val="both"/>
      </w:pPr>
    </w:p>
    <w:p w:rsidR="000016FB" w:rsidRDefault="000016FB" w:rsidP="000016FB">
      <w:pPr>
        <w:spacing w:line="276" w:lineRule="auto"/>
        <w:jc w:val="both"/>
      </w:pPr>
    </w:p>
    <w:p w:rsidR="000016FB" w:rsidRDefault="000016FB" w:rsidP="000016FB">
      <w:pPr>
        <w:spacing w:line="276" w:lineRule="auto"/>
        <w:jc w:val="both"/>
      </w:pPr>
      <w:r>
        <w:t>................................................                                ..................................................................</w:t>
      </w:r>
    </w:p>
    <w:p w:rsidR="000016FB" w:rsidRDefault="000016FB" w:rsidP="000016FB">
      <w:pPr>
        <w:spacing w:line="276" w:lineRule="auto"/>
        <w:jc w:val="both"/>
      </w:pPr>
      <w:r>
        <w:t xml:space="preserve">     (</w:t>
      </w:r>
      <w:r w:rsidRPr="000016FB">
        <w:rPr>
          <w:sz w:val="20"/>
          <w:szCs w:val="20"/>
        </w:rPr>
        <w:t xml:space="preserve">miejscowość, data)                       </w:t>
      </w:r>
      <w:r>
        <w:rPr>
          <w:sz w:val="20"/>
          <w:szCs w:val="20"/>
        </w:rPr>
        <w:t xml:space="preserve">                          </w:t>
      </w:r>
      <w:r w:rsidRPr="000016FB">
        <w:rPr>
          <w:sz w:val="20"/>
          <w:szCs w:val="20"/>
        </w:rPr>
        <w:t>(czytelny podpis – rodzica kandydata/opiekun prawnego)</w:t>
      </w:r>
      <w:r>
        <w:t xml:space="preserve">     </w:t>
      </w:r>
    </w:p>
    <w:p w:rsidR="000016FB" w:rsidRDefault="000016FB"/>
    <w:sectPr w:rsidR="0000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0C" w:rsidRDefault="00FF5D0C" w:rsidP="00905454">
      <w:r>
        <w:separator/>
      </w:r>
    </w:p>
  </w:endnote>
  <w:endnote w:type="continuationSeparator" w:id="0">
    <w:p w:rsidR="00FF5D0C" w:rsidRDefault="00FF5D0C" w:rsidP="009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0C" w:rsidRDefault="00FF5D0C" w:rsidP="00905454">
      <w:r>
        <w:separator/>
      </w:r>
    </w:p>
  </w:footnote>
  <w:footnote w:type="continuationSeparator" w:id="0">
    <w:p w:rsidR="00FF5D0C" w:rsidRDefault="00FF5D0C" w:rsidP="00905454">
      <w:r>
        <w:continuationSeparator/>
      </w:r>
    </w:p>
  </w:footnote>
  <w:footnote w:id="1">
    <w:p w:rsidR="00905454" w:rsidRDefault="00905454" w:rsidP="0090545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05454" w:rsidRDefault="00905454" w:rsidP="00905454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54"/>
    <w:rsid w:val="000016FB"/>
    <w:rsid w:val="001736D6"/>
    <w:rsid w:val="001C1157"/>
    <w:rsid w:val="002D05C5"/>
    <w:rsid w:val="002E2B4A"/>
    <w:rsid w:val="00696C4F"/>
    <w:rsid w:val="007465FA"/>
    <w:rsid w:val="007C01A4"/>
    <w:rsid w:val="00905454"/>
    <w:rsid w:val="009538CE"/>
    <w:rsid w:val="00B30F16"/>
    <w:rsid w:val="00B703B8"/>
    <w:rsid w:val="00F538B2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CF44"/>
  <w15:chartTrackingRefBased/>
  <w15:docId w15:val="{94C454F0-0BC7-4C93-A2E2-0D2A7C55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4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45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054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16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4F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belsk@interkla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2021-02-16T07:16:00Z</cp:lastPrinted>
  <dcterms:created xsi:type="dcterms:W3CDTF">2021-02-15T10:10:00Z</dcterms:created>
  <dcterms:modified xsi:type="dcterms:W3CDTF">2021-02-16T07:22:00Z</dcterms:modified>
</cp:coreProperties>
</file>