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64" w:rsidRDefault="00094C64" w:rsidP="003547EF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color w:val="0F0F0F"/>
          <w:sz w:val="36"/>
          <w:szCs w:val="36"/>
          <w:lang w:eastAsia="pl-PL"/>
        </w:rPr>
      </w:pPr>
    </w:p>
    <w:p w:rsidR="00094C64" w:rsidRDefault="00094C64" w:rsidP="00094C64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color w:val="0F0F0F"/>
          <w:sz w:val="36"/>
          <w:szCs w:val="36"/>
          <w:lang w:eastAsia="pl-PL"/>
        </w:rPr>
      </w:pPr>
      <w:r>
        <w:rPr>
          <w:rFonts w:ascii="Arial" w:eastAsia="Times New Roman" w:hAnsi="Arial" w:cs="Arial"/>
          <w:color w:val="0F0F0F"/>
          <w:sz w:val="36"/>
          <w:szCs w:val="36"/>
          <w:lang w:eastAsia="pl-PL"/>
        </w:rPr>
        <w:t>Październik miesiącem walki z rakiem piersi</w:t>
      </w:r>
    </w:p>
    <w:p w:rsidR="003547EF" w:rsidRPr="00094C64" w:rsidRDefault="003547EF" w:rsidP="00094C64">
      <w:pPr>
        <w:shd w:val="clear" w:color="auto" w:fill="FFFFFF"/>
        <w:spacing w:before="225" w:after="225" w:line="240" w:lineRule="auto"/>
        <w:ind w:left="1416" w:firstLine="708"/>
        <w:outlineLvl w:val="1"/>
        <w:rPr>
          <w:rFonts w:ascii="Arial" w:eastAsia="Times New Roman" w:hAnsi="Arial" w:cs="Arial"/>
          <w:color w:val="0F0F0F"/>
          <w:sz w:val="36"/>
          <w:szCs w:val="36"/>
          <w:lang w:eastAsia="pl-PL"/>
        </w:rPr>
      </w:pPr>
      <w:r w:rsidRPr="003547EF">
        <w:rPr>
          <w:rFonts w:ascii="Arial" w:eastAsia="Times New Roman" w:hAnsi="Arial" w:cs="Arial"/>
          <w:color w:val="0F0F0F"/>
          <w:sz w:val="36"/>
          <w:szCs w:val="36"/>
          <w:lang w:eastAsia="pl-PL"/>
        </w:rPr>
        <w:t>Kodeks Walki z Rakiem</w:t>
      </w:r>
    </w:p>
    <w:p w:rsidR="003547EF" w:rsidRPr="003547EF" w:rsidRDefault="003547EF" w:rsidP="003547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47EF">
        <w:rPr>
          <w:rFonts w:ascii="Arial" w:eastAsia="Times New Roman" w:hAnsi="Arial" w:cs="Arial"/>
          <w:b/>
          <w:bCs/>
          <w:color w:val="333333"/>
          <w:sz w:val="21"/>
          <w:lang w:eastAsia="pl-PL"/>
        </w:rPr>
        <w:t>1. Nie pal. Nie używaj tytoniu w żadnej postaci</w:t>
      </w:r>
    </w:p>
    <w:p w:rsidR="003547EF" w:rsidRPr="003547EF" w:rsidRDefault="003547EF" w:rsidP="003547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47E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Niepalenie jest pierwszym pożądanym zachowaniem, które świadomie sami możemy podjąć, by zmniejszyć ryzyko wielu chorób nowotworowych. Dym tytoniowy składa się z 4 tys. związków chemicznych, z których co n</w:t>
      </w:r>
      <w:r w:rsidR="00094C6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ajmniej 40</w:t>
      </w:r>
      <w:r w:rsidRPr="003547E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ma działanie rakotwórcze. 25-30% wszystkich zgonów z powodu nowotworów ma związek z paleniem tytoniu. Po zaprzestaniu palenia ryzyko tego typu nowotworów szybko się</w:t>
      </w:r>
      <w:r w:rsidR="00094C6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zmniejsza. </w:t>
      </w:r>
    </w:p>
    <w:p w:rsidR="003547EF" w:rsidRPr="003547EF" w:rsidRDefault="003547EF" w:rsidP="003547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47EF">
        <w:rPr>
          <w:rFonts w:ascii="Arial" w:eastAsia="Times New Roman" w:hAnsi="Arial" w:cs="Arial"/>
          <w:b/>
          <w:bCs/>
          <w:color w:val="333333"/>
          <w:sz w:val="21"/>
          <w:lang w:eastAsia="pl-PL"/>
        </w:rPr>
        <w:t>2. Stwórz w domu środowisko wolne od dymu tytoniowego. Wspieraj politykę miejsca pracy wolnego od tytoniu.</w:t>
      </w:r>
    </w:p>
    <w:p w:rsidR="003547EF" w:rsidRPr="003547EF" w:rsidRDefault="003547EF" w:rsidP="003547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47E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Bardzo ważne jest unikanie biernego palenia, tj. przebywania w pomieszczeniach, w których ktoś pali.</w:t>
      </w:r>
    </w:p>
    <w:p w:rsidR="003547EF" w:rsidRPr="003547EF" w:rsidRDefault="003547EF" w:rsidP="003547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47EF">
        <w:rPr>
          <w:rFonts w:ascii="Arial" w:eastAsia="Times New Roman" w:hAnsi="Arial" w:cs="Arial"/>
          <w:b/>
          <w:bCs/>
          <w:color w:val="333333"/>
          <w:sz w:val="21"/>
          <w:lang w:eastAsia="pl-PL"/>
        </w:rPr>
        <w:t>3. Utrzymuj prawidłową masę ciała.</w:t>
      </w:r>
    </w:p>
    <w:p w:rsidR="003547EF" w:rsidRPr="003547EF" w:rsidRDefault="003547EF" w:rsidP="003547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47E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Dotychczasowa zasada „Wystrzegaj się otyłości” została zastąpiona zachętą, by utrzymywać prawidłową masę ciała. Otyłość stanowi drugi, po paleniu tytoniu, czynnik ryzyka rozwoju chorób przewlekłych, zwłaszcza cukrzycy, chorób układu krążeni</w:t>
      </w:r>
      <w:r w:rsidR="00094C6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a i nowotworów złośliwych. </w:t>
      </w:r>
    </w:p>
    <w:p w:rsidR="003547EF" w:rsidRPr="003547EF" w:rsidRDefault="003547EF" w:rsidP="003547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47EF">
        <w:rPr>
          <w:rFonts w:ascii="Arial" w:eastAsia="Times New Roman" w:hAnsi="Arial" w:cs="Arial"/>
          <w:b/>
          <w:bCs/>
          <w:color w:val="333333"/>
          <w:sz w:val="21"/>
          <w:lang w:eastAsia="pl-PL"/>
        </w:rPr>
        <w:t>4. Bądź aktywny fizycznie w codziennym życiu. Ogranicz czas spędzany na siedząco.</w:t>
      </w:r>
    </w:p>
    <w:p w:rsidR="003547EF" w:rsidRPr="003547EF" w:rsidRDefault="003547EF" w:rsidP="003547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47E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Ruch to życie! Wiele badań jednoznacznie potwierdziło zależność między aktywnością fizyczną a ograniczeniem ryzyka zachorowania na wiele typów nowotworów złośliwych. I tak np. regularne ćwiczenia zmniejszają ryzyko zachorowania na raka okrężnicy, raka piersi, raka trzonu macicy i raka prostaty. Zmniejszenie ryzyka wystąpienia nowotworów jest wprost proporcjonalne do stopnia aktywności fizycznej. Zaleca się wykonanie gimnastyki 3 razy </w:t>
      </w:r>
      <w:r w:rsidR="00094C6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w tygodniu po pół godziny. </w:t>
      </w:r>
    </w:p>
    <w:p w:rsidR="003547EF" w:rsidRPr="003547EF" w:rsidRDefault="003547EF" w:rsidP="003547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47EF">
        <w:rPr>
          <w:rFonts w:ascii="Arial" w:eastAsia="Times New Roman" w:hAnsi="Arial" w:cs="Arial"/>
          <w:b/>
          <w:bCs/>
          <w:color w:val="333333"/>
          <w:sz w:val="21"/>
          <w:lang w:eastAsia="pl-PL"/>
        </w:rPr>
        <w:t>5. Przestrzegaj zaleceń prawidłowego sposobu żywienia:</w:t>
      </w:r>
    </w:p>
    <w:p w:rsidR="003547EF" w:rsidRPr="003547EF" w:rsidRDefault="003547EF" w:rsidP="003547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47E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jedz dużo produktów pełnoziarnistych, roślin strączkowych, warzyw i owoców;</w:t>
      </w:r>
    </w:p>
    <w:p w:rsidR="003547EF" w:rsidRPr="003547EF" w:rsidRDefault="003547EF" w:rsidP="003547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47E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ogranicz spożycie wysokokalorycznych produktów spożywczych (o wysokiej zawartości cukru lub tłuszczu) i unikaj napojów słodzonych;</w:t>
      </w:r>
    </w:p>
    <w:p w:rsidR="003547EF" w:rsidRPr="00094C64" w:rsidRDefault="003547EF" w:rsidP="00094C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47E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unikaj przetworzonego mięsa; ogranicz spożycie mięsa czerwonego i żywności z dużą zawartością soli.</w:t>
      </w:r>
    </w:p>
    <w:p w:rsidR="003547EF" w:rsidRPr="003547EF" w:rsidRDefault="003547EF" w:rsidP="003547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47EF">
        <w:rPr>
          <w:rFonts w:ascii="Arial" w:eastAsia="Times New Roman" w:hAnsi="Arial" w:cs="Arial"/>
          <w:b/>
          <w:bCs/>
          <w:color w:val="333333"/>
          <w:sz w:val="21"/>
          <w:lang w:eastAsia="pl-PL"/>
        </w:rPr>
        <w:t>6. Jeśli pijesz alkohol dowolnego rodzaju, ogranicz jego spożycie. Abstynencja pomaga zapobiegać nowotworom.</w:t>
      </w:r>
    </w:p>
    <w:p w:rsidR="003547EF" w:rsidRDefault="00094C64" w:rsidP="003547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Alkohol nie sprzyja zdrowiu. </w:t>
      </w:r>
      <w:r w:rsidR="003547EF" w:rsidRPr="003547E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Abstynencja pomaga zapobiegać nowotworom.</w:t>
      </w:r>
      <w:r w:rsidR="003547EF" w:rsidRPr="003547E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Picie alkoholu zwiększa ryzyko nowotworów górnego odcinka przewodu pokarmowego i układu oddechowego nawet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u osób niepalących.</w:t>
      </w:r>
    </w:p>
    <w:p w:rsidR="00094C64" w:rsidRPr="003547EF" w:rsidRDefault="00094C64" w:rsidP="003547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3547EF" w:rsidRPr="003547EF" w:rsidRDefault="003547EF" w:rsidP="003547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47EF">
        <w:rPr>
          <w:rFonts w:ascii="Arial" w:eastAsia="Times New Roman" w:hAnsi="Arial" w:cs="Arial"/>
          <w:b/>
          <w:bCs/>
          <w:color w:val="333333"/>
          <w:sz w:val="21"/>
          <w:lang w:eastAsia="pl-PL"/>
        </w:rPr>
        <w:lastRenderedPageBreak/>
        <w:t>7. Unikaj nadmiernej ekspozycji na promienie słoneczne (dotyczy to szczególnie dzieci). Chroń się przed słońcem, używaj produktów przeznaczonych do ochrony przeciwsłonecznej. Nie korzystaj z solarium.</w:t>
      </w:r>
    </w:p>
    <w:p w:rsidR="003547EF" w:rsidRPr="003547EF" w:rsidRDefault="003547EF" w:rsidP="003547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47E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Największe narażenie na promieniowanie UV jest w godzinach 11-15. Przebywając na świeżym powietrzu, należy się wtedy chronić przed słońcem. Zaleca się przebywanie w cieniu, noszenie okularów przeciwsłonecznych i odpowiedniego, chroniącego przed słońcem ubrania. Należy stosować kosmetyki zawierające filtry przeciwsłoneczne. </w:t>
      </w:r>
    </w:p>
    <w:p w:rsidR="003547EF" w:rsidRPr="003547EF" w:rsidRDefault="003547EF" w:rsidP="003547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47EF">
        <w:rPr>
          <w:rFonts w:ascii="Arial" w:eastAsia="Times New Roman" w:hAnsi="Arial" w:cs="Arial"/>
          <w:b/>
          <w:bCs/>
          <w:color w:val="333333"/>
          <w:sz w:val="21"/>
          <w:lang w:eastAsia="pl-PL"/>
        </w:rPr>
        <w:t>8. Chroń się przed działaniem substancji rakotwórczych w miejscu pracy. Postępuj zgodnie z zaleceniami dotyczącymi bezpieczeństwa i higieny pracy.</w:t>
      </w:r>
    </w:p>
    <w:p w:rsidR="003547EF" w:rsidRPr="003547EF" w:rsidRDefault="003547EF" w:rsidP="003547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47E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Duże dawki promieniowania jonizującego mogą prowadzić do uszkodzenia komórki i DNA, a następnie do śmierci komórki, natomiast energia w małych dawkach wywołuje niekiedy mutacje zwiększające ryzyko rozwoju nowotworów złośliwych. Do najczęstszych zagrożeń zalicza się: promieniowanie słoneczne, bierne wdychanie dymu tytoniowego, pył zawierający wolną krzemionkę, </w:t>
      </w:r>
      <w:r w:rsidR="00094C6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gazy spalinowe z silników</w:t>
      </w:r>
      <w:r w:rsidRPr="003547E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produkty rozpadu radonu, pył drzewny, benzen, azbest, formaldehyd, wielopierścieniowe węglowodory aromatyczne, związki chromu VI, kadmu i niklu.</w:t>
      </w:r>
    </w:p>
    <w:p w:rsidR="003547EF" w:rsidRPr="003547EF" w:rsidRDefault="003547EF" w:rsidP="003547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47EF">
        <w:rPr>
          <w:rFonts w:ascii="Arial" w:eastAsia="Times New Roman" w:hAnsi="Arial" w:cs="Arial"/>
          <w:b/>
          <w:bCs/>
          <w:color w:val="333333"/>
          <w:sz w:val="21"/>
          <w:lang w:eastAsia="pl-PL"/>
        </w:rPr>
        <w:t>9. Dowiedz się, czy w domu jesteś narażony na naturalne promieniowanie spowodowane wysokim stężeniem radonu. Podejmij działania na rzecz zmniejszenia jego poziomu.</w:t>
      </w:r>
    </w:p>
    <w:p w:rsidR="003547EF" w:rsidRPr="003547EF" w:rsidRDefault="003547EF" w:rsidP="003547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47E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Czynniki wpływające na stężenie radonu (powstaje z rozpadu radu) to m.in.: materiały budowlane - szczególnie radioaktywne są wszelkie surowce pochodzenia przemysłowego: lotny popiół, żużel, fosfogips czy beton; wykończenie mieszkania - zaleca się stosowanie materiałów zmniejszających przenikanie radonu ze ścian do wnętrza pomieszczeń; wentylacja - szpary w budynkach, oknach, a przede wszystkim wietrzenie ma wpływ na obniżenie poziomu radonu. Nasze możliwości zapobiegania stężeniu radonu w pomieszczeniach są ograniczone; zaleca się po prostu </w:t>
      </w:r>
      <w:proofErr w:type="spellStart"/>
      <w:r w:rsidRPr="003547E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rozszczelnianie</w:t>
      </w:r>
      <w:proofErr w:type="spellEnd"/>
      <w:r w:rsidRPr="003547E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okien, częste wietrzenie pomieszczeń i jak najdłuższe przebywanie na świeżym powietrzu.</w:t>
      </w:r>
    </w:p>
    <w:p w:rsidR="003547EF" w:rsidRPr="003547EF" w:rsidRDefault="003547EF" w:rsidP="003547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47EF">
        <w:rPr>
          <w:rFonts w:ascii="Arial" w:eastAsia="Times New Roman" w:hAnsi="Arial" w:cs="Arial"/>
          <w:b/>
          <w:bCs/>
          <w:color w:val="333333"/>
          <w:sz w:val="21"/>
          <w:lang w:eastAsia="pl-PL"/>
        </w:rPr>
        <w:t>10. Kobiety powinny pamiętać o tym, że:</w:t>
      </w:r>
    </w:p>
    <w:p w:rsidR="003547EF" w:rsidRPr="003547EF" w:rsidRDefault="003547EF" w:rsidP="003547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47E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karmienie piersią zmniejsza u matki ryzyko zachorowania na raka piersi. Jeśli możesz, karm swoje dziecko piersią</w:t>
      </w:r>
    </w:p>
    <w:p w:rsidR="003547EF" w:rsidRPr="003547EF" w:rsidRDefault="003547EF" w:rsidP="003547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47E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hormonalna terapia zastępcza zwiększa ryzyko rozwoju niektórych rodzajów nowotworów. Ogranicz jej stosowanie</w:t>
      </w:r>
    </w:p>
    <w:p w:rsidR="003547EF" w:rsidRPr="003547EF" w:rsidRDefault="003547EF" w:rsidP="003547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47EF">
        <w:rPr>
          <w:rFonts w:ascii="Arial" w:eastAsia="Times New Roman" w:hAnsi="Arial" w:cs="Arial"/>
          <w:b/>
          <w:bCs/>
          <w:color w:val="333333"/>
          <w:sz w:val="21"/>
          <w:lang w:eastAsia="pl-PL"/>
        </w:rPr>
        <w:t>11. Zadbaj o to, aby twoje dzieci poddano szczepieniom ochronnym przeciwko:</w:t>
      </w:r>
    </w:p>
    <w:p w:rsidR="003547EF" w:rsidRPr="003547EF" w:rsidRDefault="003547EF" w:rsidP="003547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47E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wirusowemu zapaleniu wątroby typu B (dotyczy noworodków)</w:t>
      </w:r>
    </w:p>
    <w:p w:rsidR="003547EF" w:rsidRPr="003547EF" w:rsidRDefault="003547EF" w:rsidP="003547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47E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wirusowi brodawczaka ludzkiego – HPV (dotyczy dziewcząt)</w:t>
      </w:r>
    </w:p>
    <w:p w:rsidR="003547EF" w:rsidRPr="003547EF" w:rsidRDefault="003547EF" w:rsidP="003547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47EF">
        <w:rPr>
          <w:rFonts w:ascii="Arial" w:eastAsia="Times New Roman" w:hAnsi="Arial" w:cs="Arial"/>
          <w:b/>
          <w:bCs/>
          <w:color w:val="333333"/>
          <w:sz w:val="21"/>
          <w:lang w:eastAsia="pl-PL"/>
        </w:rPr>
        <w:t>12. Bierz udział w zorganizowanych programach badań przesiewowych w celu wczesnego wykrywania:</w:t>
      </w:r>
    </w:p>
    <w:p w:rsidR="003547EF" w:rsidRPr="003547EF" w:rsidRDefault="003547EF" w:rsidP="003547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47E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raka jelita grubego (zalecenie dotyczy zarówno mężczyzn, jak i kobiet)</w:t>
      </w:r>
    </w:p>
    <w:p w:rsidR="003547EF" w:rsidRPr="003547EF" w:rsidRDefault="003547EF" w:rsidP="003547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47E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raka piersi (u kobiet)</w:t>
      </w:r>
    </w:p>
    <w:p w:rsidR="003547EF" w:rsidRDefault="003547EF" w:rsidP="003547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47E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raka szyjki macicy (u kobiet)</w:t>
      </w:r>
    </w:p>
    <w:p w:rsidR="007002BD" w:rsidRDefault="007002BD" w:rsidP="007002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7002BD" w:rsidRDefault="007002BD" w:rsidP="007002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7002BD" w:rsidRPr="003547EF" w:rsidRDefault="007002BD" w:rsidP="007002BD">
      <w:pPr>
        <w:spacing w:before="100" w:beforeAutospacing="1" w:after="100" w:afterAutospacing="1" w:line="240" w:lineRule="auto"/>
        <w:ind w:left="3540" w:firstLine="708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Edyta Kwiatkowska, Karina Kołdra</w:t>
      </w:r>
    </w:p>
    <w:sectPr w:rsidR="007002BD" w:rsidRPr="003547EF" w:rsidSect="006C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7001"/>
    <w:multiLevelType w:val="multilevel"/>
    <w:tmpl w:val="5E68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57B9D"/>
    <w:multiLevelType w:val="multilevel"/>
    <w:tmpl w:val="1212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41E1C"/>
    <w:multiLevelType w:val="multilevel"/>
    <w:tmpl w:val="835E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677B87"/>
    <w:multiLevelType w:val="multilevel"/>
    <w:tmpl w:val="32D8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8C263A"/>
    <w:multiLevelType w:val="multilevel"/>
    <w:tmpl w:val="6A14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47EF"/>
    <w:rsid w:val="00094C64"/>
    <w:rsid w:val="00183B33"/>
    <w:rsid w:val="003547EF"/>
    <w:rsid w:val="00532436"/>
    <w:rsid w:val="006C737C"/>
    <w:rsid w:val="007002BD"/>
    <w:rsid w:val="00D4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7C"/>
  </w:style>
  <w:style w:type="paragraph" w:styleId="Nagwek2">
    <w:name w:val="heading 2"/>
    <w:basedOn w:val="Normalny"/>
    <w:link w:val="Nagwek2Znak"/>
    <w:uiPriority w:val="9"/>
    <w:qFormat/>
    <w:rsid w:val="00354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547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547E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47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7</cp:revision>
  <dcterms:created xsi:type="dcterms:W3CDTF">2022-10-05T08:36:00Z</dcterms:created>
  <dcterms:modified xsi:type="dcterms:W3CDTF">2022-10-06T06:47:00Z</dcterms:modified>
</cp:coreProperties>
</file>