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2DC13" w14:textId="77777777" w:rsidR="00007498" w:rsidRDefault="006E2239">
      <w:pPr>
        <w:rPr>
          <w:sz w:val="28"/>
          <w:szCs w:val="28"/>
        </w:rPr>
      </w:pPr>
      <w:r w:rsidRPr="006E2239">
        <w:rPr>
          <w:sz w:val="28"/>
          <w:szCs w:val="28"/>
        </w:rPr>
        <w:t>Zdalne lekcje 10.06</w:t>
      </w:r>
    </w:p>
    <w:p w14:paraId="3E319B98" w14:textId="77777777" w:rsidR="006E2239" w:rsidRDefault="006E2239">
      <w:pPr>
        <w:rPr>
          <w:sz w:val="28"/>
          <w:szCs w:val="28"/>
        </w:rPr>
      </w:pPr>
      <w:r>
        <w:rPr>
          <w:sz w:val="28"/>
          <w:szCs w:val="28"/>
        </w:rPr>
        <w:t>1. „ Karty pracy’ str.73 – narysuj podwórko, na którym jest przedstawiona określona liczba elementów.</w:t>
      </w:r>
    </w:p>
    <w:p w14:paraId="102AF621" w14:textId="77777777" w:rsidR="006E2239" w:rsidRDefault="006E2239">
      <w:pPr>
        <w:rPr>
          <w:sz w:val="28"/>
          <w:szCs w:val="28"/>
        </w:rPr>
      </w:pPr>
      <w:r>
        <w:rPr>
          <w:sz w:val="28"/>
          <w:szCs w:val="28"/>
        </w:rPr>
        <w:t>2. Wykonaj zadania według polecenia na str.74 „ Karty pracy”.</w:t>
      </w:r>
    </w:p>
    <w:p w14:paraId="5B3116A5" w14:textId="77777777" w:rsidR="006E2239" w:rsidRDefault="006E2239">
      <w:pPr>
        <w:rPr>
          <w:sz w:val="28"/>
          <w:szCs w:val="28"/>
        </w:rPr>
      </w:pPr>
      <w:r>
        <w:rPr>
          <w:sz w:val="28"/>
          <w:szCs w:val="28"/>
        </w:rPr>
        <w:t>3.Pobaw się jeszcze raz z piosenką „Na naszym podwórku”</w:t>
      </w:r>
    </w:p>
    <w:p w14:paraId="053E9CCC" w14:textId="77777777" w:rsidR="006E2239" w:rsidRPr="006E2239" w:rsidRDefault="00A01FA8" w:rsidP="006E2239">
      <w:pPr>
        <w:rPr>
          <w:rStyle w:val="Hipercze"/>
          <w:u w:val="none"/>
        </w:rPr>
      </w:pPr>
      <w:hyperlink r:id="rId4" w:history="1">
        <w:r w:rsidR="006E2239" w:rsidRPr="006E2239">
          <w:rPr>
            <w:rStyle w:val="Hipercze"/>
            <w:u w:val="none"/>
          </w:rPr>
          <w:t>https://www.youtube.com/watch?v=mXFiUzXRoLA</w:t>
        </w:r>
      </w:hyperlink>
    </w:p>
    <w:p w14:paraId="4E120451" w14:textId="77777777" w:rsidR="006E2239" w:rsidRDefault="006E2239" w:rsidP="006E2239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 xml:space="preserve">- </w:t>
      </w:r>
      <w:r w:rsidRPr="006E2239">
        <w:rPr>
          <w:rStyle w:val="Hipercze"/>
          <w:color w:val="auto"/>
          <w:sz w:val="28"/>
          <w:szCs w:val="28"/>
          <w:u w:val="none"/>
        </w:rPr>
        <w:t xml:space="preserve">Odgadnij , co to jest : </w:t>
      </w:r>
    </w:p>
    <w:p w14:paraId="243C78D6" w14:textId="77777777" w:rsidR="004F02CE" w:rsidRDefault="004F02CE" w:rsidP="006E2239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-Taka kula kolorowa, do zabawy wciąż gotowa.</w:t>
      </w:r>
    </w:p>
    <w:p w14:paraId="3EF46250" w14:textId="77777777" w:rsidR="004F02CE" w:rsidRDefault="004F02CE" w:rsidP="006E2239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Lubi toczyć się i skakać, czasem trudno jest ją złapać. ( piłka)</w:t>
      </w:r>
    </w:p>
    <w:p w14:paraId="406C7639" w14:textId="77777777" w:rsidR="004F02CE" w:rsidRDefault="004F02CE" w:rsidP="006E2239">
      <w:pPr>
        <w:rPr>
          <w:rFonts w:ascii="Verdana" w:hAnsi="Verdana"/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color w:val="000000"/>
          <w:sz w:val="26"/>
          <w:szCs w:val="26"/>
          <w:shd w:val="clear" w:color="auto" w:fill="FFFFFF"/>
        </w:rPr>
        <w:t>- Siedząc na tym urządzeniu,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w dół i w górę się ruszamy,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gdy jesteśmy na podwórku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to z niej chętnie korzystamy.( huśtawka)</w:t>
      </w:r>
    </w:p>
    <w:p w14:paraId="1C003669" w14:textId="77777777" w:rsidR="004F02CE" w:rsidRDefault="004F02CE" w:rsidP="006E2239">
      <w:pPr>
        <w:rPr>
          <w:rFonts w:ascii="Verdana" w:hAnsi="Verdana"/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color w:val="000000"/>
          <w:sz w:val="26"/>
          <w:szCs w:val="26"/>
          <w:shd w:val="clear" w:color="auto" w:fill="FFFFFF"/>
        </w:rPr>
        <w:t>- Końce jej ujmę w ręce,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co podskoczę, to się kręcę,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pod stopami i nad głową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ona śmiga wciąż na nowo. ( skakanka)</w:t>
      </w:r>
    </w:p>
    <w:p w14:paraId="4F341B7B" w14:textId="77777777" w:rsidR="004F02CE" w:rsidRDefault="004F02CE" w:rsidP="006E2239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Ma pedały, kierownicę,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koła dwa lub cztery,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jeździsz na nim,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kiedy inni chodzą na spacery.( rower)</w:t>
      </w:r>
    </w:p>
    <w:p w14:paraId="1D0F2683" w14:textId="77777777" w:rsidR="00F918EB" w:rsidRDefault="004F02CE" w:rsidP="006E2239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4. Obejrzyj obrazki i opowiedz , jak dzieci sobie pomagaj</w:t>
      </w:r>
      <w:r w:rsidR="00F918EB">
        <w:rPr>
          <w:rFonts w:ascii="Verdana" w:hAnsi="Verdana"/>
          <w:color w:val="000000"/>
          <w:sz w:val="23"/>
          <w:szCs w:val="23"/>
          <w:shd w:val="clear" w:color="auto" w:fill="FFFFFF"/>
        </w:rPr>
        <w:t>ą podczas zabaw.</w:t>
      </w:r>
    </w:p>
    <w:p w14:paraId="6945277C" w14:textId="77777777" w:rsidR="004F02CE" w:rsidRDefault="004F02CE" w:rsidP="006E2239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Rysuj skakanki kredkami w odpowiednich kolorach – „ Karty pracy „ str.75.</w:t>
      </w:r>
    </w:p>
    <w:p w14:paraId="1D08AD38" w14:textId="77777777" w:rsidR="00F918EB" w:rsidRDefault="00F918EB" w:rsidP="006E2239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Rozruszaj swoje ciało z piosenką „ Skaczemy, biegniemy”:</w:t>
      </w:r>
    </w:p>
    <w:p w14:paraId="70EA09C5" w14:textId="77777777" w:rsidR="00F918EB" w:rsidRDefault="00A01FA8" w:rsidP="006E2239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hyperlink r:id="rId5" w:history="1">
        <w:r w:rsidR="00F918EB" w:rsidRPr="00F918EB">
          <w:rPr>
            <w:color w:val="0000FF"/>
            <w:u w:val="single"/>
          </w:rPr>
          <w:t>https://www.youtube.com/watch?v=OZTYeTEZ2wA</w:t>
        </w:r>
      </w:hyperlink>
    </w:p>
    <w:p w14:paraId="5D85AEE5" w14:textId="77777777" w:rsidR="006E2239" w:rsidRDefault="00F918EB" w:rsidP="006E2239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5. Wykonaj zadania na str. 76 „ Karty pracy”.</w:t>
      </w:r>
    </w:p>
    <w:p w14:paraId="6C93696C" w14:textId="77777777" w:rsidR="006E2239" w:rsidRPr="00F918EB" w:rsidRDefault="00F918EB">
      <w:pPr>
        <w:rPr>
          <w:color w:val="00B050"/>
          <w:sz w:val="28"/>
          <w:szCs w:val="28"/>
        </w:rPr>
      </w:pPr>
      <w:r w:rsidRPr="00F918EB">
        <w:rPr>
          <w:color w:val="00B050"/>
          <w:sz w:val="28"/>
          <w:szCs w:val="28"/>
        </w:rPr>
        <w:t>12.06 – nie ma zajęć dydaktycznych.</w:t>
      </w:r>
    </w:p>
    <w:p w14:paraId="6E403317" w14:textId="77777777" w:rsidR="006E2239" w:rsidRPr="006E2239" w:rsidRDefault="006E2239">
      <w:pPr>
        <w:rPr>
          <w:sz w:val="28"/>
          <w:szCs w:val="28"/>
        </w:rPr>
      </w:pPr>
    </w:p>
    <w:sectPr w:rsidR="006E2239" w:rsidRPr="006E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239"/>
    <w:rsid w:val="00007498"/>
    <w:rsid w:val="004F02CE"/>
    <w:rsid w:val="006E2239"/>
    <w:rsid w:val="00A01FA8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3748"/>
  <w15:docId w15:val="{C2C4DF21-895C-4E6A-A2FB-6275D148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22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22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ZTYeTEZ2wA" TargetMode="External"/><Relationship Id="rId4" Type="http://schemas.openxmlformats.org/officeDocument/2006/relationships/hyperlink" Target="https://www.youtube.com/watch?v=mXFiUzXRo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Mateusz Woźniak</cp:lastModifiedBy>
  <cp:revision>2</cp:revision>
  <dcterms:created xsi:type="dcterms:W3CDTF">2020-06-09T17:52:00Z</dcterms:created>
  <dcterms:modified xsi:type="dcterms:W3CDTF">2020-06-09T17:52:00Z</dcterms:modified>
</cp:coreProperties>
</file>